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pPr>
        <w:spacing w:after="0" w:line="240" w:lineRule="auto"/>
        <w:ind w:firstLine="567"/>
        <w:jc w:val="center"/>
        <w:rPr>
          <w:rFonts w:eastAsia="Times New Roman" w:cstheme="minorHAnsi"/>
          <w:b/>
          <w:lang w:eastAsia="ru-RU"/>
        </w:rPr>
      </w:pPr>
    </w:p>
    <w:p w:rsidR="006F548F" w:rsidRPr="000034DD"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sidR="00857A88">
        <w:rPr>
          <w:rFonts w:ascii="Arial" w:eastAsia="Times New Roman" w:hAnsi="Arial" w:cs="Arial"/>
          <w:b/>
          <w:sz w:val="20"/>
          <w:szCs w:val="20"/>
          <w:lang w:eastAsia="ru-RU"/>
        </w:rPr>
        <w:t>тавления коммунальной услуги по</w:t>
      </w:r>
      <w:r w:rsidRPr="00857A88" w:rsidR="00857A88">
        <w:rPr>
          <w:rFonts w:ascii="Arial" w:eastAsia="Times New Roman" w:hAnsi="Arial" w:cs="Arial"/>
          <w:b/>
          <w:sz w:val="20"/>
          <w:szCs w:val="20"/>
          <w:lang w:eastAsia="ru-RU"/>
        </w:rPr>
        <w:t xml:space="preserve"> холодному водоснабжению, водоотведению</w:t>
      </w:r>
      <w:r>
        <w:rPr>
          <w:rFonts w:ascii="Arial" w:eastAsia="Times New Roman" w:hAnsi="Arial" w:cs="Arial"/>
          <w:b/>
          <w:sz w:val="20"/>
          <w:szCs w:val="20"/>
          <w:lang w:eastAsia="ru-RU"/>
        </w:rPr>
        <w:t xml:space="preserve"> с</w:t>
      </w:r>
      <w:r w:rsidRPr="00857A88" w:rsidR="00857A88">
        <w:rPr>
          <w:rFonts w:ascii="Arial" w:eastAsia="Times New Roman" w:hAnsi="Arial" w:cs="Arial"/>
          <w:b/>
          <w:sz w:val="20"/>
          <w:szCs w:val="20"/>
          <w:lang w:eastAsia="ru-RU"/>
        </w:rPr>
        <w:t xml:space="preserve"> </w:t>
      </w:r>
      <w:r w:rsidR="008E2F9C">
        <w:rPr>
          <w:rFonts w:ascii="Arial" w:eastAsia="Times New Roman" w:hAnsi="Arial" w:cs="Arial"/>
          <w:b/>
          <w:sz w:val="20"/>
          <w:szCs w:val="20"/>
          <w:lang w:eastAsia="ru-RU"/>
        </w:rPr>
        <w:t>ресурсоснабжающей организацией</w:t>
      </w:r>
      <w:r w:rsidRPr="000034DD">
        <w:rPr>
          <w:rFonts w:ascii="Arial" w:eastAsia="Times New Roman" w:hAnsi="Arial" w:cs="Arial"/>
          <w:b/>
          <w:sz w:val="20"/>
          <w:szCs w:val="20"/>
          <w:lang w:eastAsia="ru-RU"/>
        </w:rPr>
        <w:t xml:space="preserve"> </w:t>
      </w:r>
      <w:r w:rsidRPr="00857A88" w:rsidR="00857A88">
        <w:rPr>
          <w:rFonts w:ascii="Arial" w:eastAsia="Times New Roman" w:hAnsi="Arial" w:cs="Arial"/>
          <w:b/>
          <w:sz w:val="20"/>
          <w:szCs w:val="20"/>
          <w:lang w:eastAsia="ru-RU"/>
        </w:rPr>
        <w:t>АО «Водный союз»</w:t>
      </w:r>
      <w:r w:rsidR="00857A88">
        <w:rPr>
          <w:rFonts w:ascii="Arial" w:eastAsia="Times New Roman" w:hAnsi="Arial" w:cs="Arial"/>
          <w:b/>
          <w:sz w:val="20"/>
          <w:szCs w:val="20"/>
          <w:lang w:eastAsia="ru-RU"/>
        </w:rPr>
        <w:t>.</w:t>
      </w:r>
    </w:p>
    <w:p w:rsidR="007B3F9C" w:rsidRPr="000034DD" w:rsidP="00402D4C">
      <w:pPr>
        <w:spacing w:after="0" w:line="240" w:lineRule="auto"/>
        <w:ind w:firstLine="567"/>
        <w:jc w:val="both"/>
        <w:rPr>
          <w:rFonts w:ascii="Arial" w:eastAsia="Times New Roman" w:hAnsi="Arial" w:cs="Arial"/>
          <w:sz w:val="20"/>
          <w:szCs w:val="20"/>
          <w:lang w:eastAsia="ru-RU"/>
        </w:rPr>
      </w:pPr>
    </w:p>
    <w:p w:rsidR="006C766B" w:rsidRPr="000034DD" w:rsidP="006C766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Pr="000034DD" w:rsidR="00E03358">
        <w:rPr>
          <w:rFonts w:ascii="Arial" w:eastAsia="Times New Roman" w:hAnsi="Arial" w:cs="Arial"/>
          <w:sz w:val="20"/>
          <w:szCs w:val="20"/>
          <w:lang w:eastAsia="ru-RU"/>
        </w:rPr>
        <w:t xml:space="preserve">и обращения </w:t>
      </w:r>
      <w:r w:rsidR="00732457">
        <w:rPr>
          <w:rFonts w:ascii="Arial" w:eastAsia="Times New Roman" w:hAnsi="Arial" w:cs="Arial"/>
          <w:sz w:val="20"/>
          <w:szCs w:val="20"/>
          <w:lang w:eastAsia="ru-RU"/>
        </w:rPr>
        <w:t>ООО «</w:t>
      </w:r>
      <w:r w:rsidR="007C211A">
        <w:rPr>
          <w:rFonts w:ascii="Arial" w:eastAsia="Times New Roman" w:hAnsi="Arial" w:cs="Arial"/>
          <w:sz w:val="20"/>
          <w:szCs w:val="20"/>
          <w:lang w:eastAsia="ru-RU"/>
        </w:rPr>
        <w:t>Курганская управляющия компания</w:t>
      </w:r>
      <w:r w:rsidR="00732457">
        <w:rPr>
          <w:rFonts w:ascii="Arial" w:eastAsia="Times New Roman" w:hAnsi="Arial" w:cs="Arial"/>
          <w:sz w:val="20"/>
          <w:szCs w:val="20"/>
          <w:lang w:eastAsia="ru-RU"/>
        </w:rPr>
        <w:t>»</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нием собственников помещений многоквартирного дома,</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Pr="00857A88" w:rsidR="00857A88">
        <w:t xml:space="preserve"> </w:t>
      </w:r>
      <w:r w:rsidR="00732457">
        <w:rPr>
          <w:rFonts w:ascii="Arial" w:eastAsia="Times New Roman" w:hAnsi="Arial" w:cs="Arial"/>
          <w:sz w:val="20"/>
          <w:szCs w:val="20"/>
          <w:lang w:eastAsia="ru-RU"/>
        </w:rPr>
        <w:t xml:space="preserve">Курганская обл, Курган г, </w:t>
      </w:r>
      <w:r w:rsidR="007C211A">
        <w:rPr>
          <w:rFonts w:ascii="Arial" w:eastAsia="Times New Roman" w:hAnsi="Arial" w:cs="Arial"/>
          <w:sz w:val="20"/>
          <w:szCs w:val="20"/>
          <w:lang w:eastAsia="ru-RU"/>
        </w:rPr>
        <w:t>Станционная</w:t>
      </w:r>
      <w:r w:rsidR="00732457">
        <w:rPr>
          <w:rFonts w:ascii="Arial" w:eastAsia="Times New Roman" w:hAnsi="Arial" w:cs="Arial"/>
          <w:sz w:val="20"/>
          <w:szCs w:val="20"/>
          <w:lang w:eastAsia="ru-RU"/>
        </w:rPr>
        <w:t xml:space="preserve"> ул, дом </w:t>
      </w:r>
      <w:r w:rsidR="007C211A">
        <w:rPr>
          <w:rFonts w:ascii="Arial" w:eastAsia="Times New Roman" w:hAnsi="Arial" w:cs="Arial"/>
          <w:sz w:val="20"/>
          <w:szCs w:val="20"/>
          <w:lang w:eastAsia="ru-RU"/>
        </w:rPr>
        <w:t>8</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Pr="000034DD" w:rsidR="00E03358">
        <w:rPr>
          <w:rFonts w:ascii="Arial" w:eastAsia="Times New Roman" w:hAnsi="Arial" w:cs="Arial"/>
          <w:sz w:val="20"/>
          <w:szCs w:val="20"/>
          <w:lang w:eastAsia="ru-RU"/>
        </w:rPr>
        <w:t>0</w:t>
      </w:r>
      <w:r w:rsidRPr="000034DD">
        <w:rPr>
          <w:rFonts w:ascii="Arial" w:eastAsia="Times New Roman" w:hAnsi="Arial" w:cs="Arial"/>
          <w:sz w:val="20"/>
          <w:szCs w:val="20"/>
          <w:lang w:eastAsia="ru-RU"/>
        </w:rPr>
        <w:t>1.</w:t>
      </w:r>
      <w:r w:rsidR="007C211A">
        <w:rPr>
          <w:rFonts w:ascii="Arial" w:eastAsia="Times New Roman" w:hAnsi="Arial" w:cs="Arial"/>
          <w:sz w:val="20"/>
          <w:szCs w:val="20"/>
          <w:lang w:eastAsia="ru-RU"/>
        </w:rPr>
        <w:t>10</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2025</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договоров на оказание коммунальной услуги и начале предоставления коммунальной услуги по </w:t>
      </w:r>
      <w:r w:rsidRPr="0052513F">
        <w:rPr>
          <w:rFonts w:ascii="Arial" w:eastAsia="Times New Roman" w:hAnsi="Arial" w:cs="Arial"/>
          <w:sz w:val="20"/>
          <w:szCs w:val="20"/>
          <w:lang w:eastAsia="ru-RU"/>
        </w:rPr>
        <w:t>холодному водоснабжению</w:t>
      </w:r>
      <w:r>
        <w:rPr>
          <w:rFonts w:ascii="Arial" w:eastAsia="Times New Roman" w:hAnsi="Arial" w:cs="Arial"/>
          <w:sz w:val="20"/>
          <w:szCs w:val="20"/>
          <w:lang w:eastAsia="ru-RU"/>
        </w:rPr>
        <w:t xml:space="preserve"> и</w:t>
      </w:r>
      <w:r w:rsidRPr="0052513F">
        <w:rPr>
          <w:rFonts w:ascii="Arial" w:eastAsia="Times New Roman" w:hAnsi="Arial" w:cs="Arial"/>
          <w:sz w:val="20"/>
          <w:szCs w:val="20"/>
          <w:lang w:eastAsia="ru-RU"/>
        </w:rPr>
        <w:t xml:space="preserve"> водоотведению</w:t>
      </w:r>
      <w:r>
        <w:rPr>
          <w:rFonts w:ascii="Arial" w:eastAsia="Times New Roman" w:hAnsi="Arial" w:cs="Arial"/>
          <w:sz w:val="20"/>
          <w:szCs w:val="20"/>
          <w:lang w:eastAsia="ru-RU"/>
        </w:rPr>
        <w:t xml:space="preserve"> с ресурсоснабжающей организацией</w:t>
      </w:r>
      <w:r w:rsidRPr="0052513F">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«Водный союз».</w:t>
      </w:r>
    </w:p>
    <w:p w:rsidR="000D6098" w:rsidRPr="000034DD"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8E2F9C">
        <w:rPr>
          <w:rFonts w:ascii="Arial" w:eastAsia="Times New Roman" w:hAnsi="Arial" w:cs="Arial"/>
          <w:sz w:val="20"/>
          <w:szCs w:val="20"/>
          <w:lang w:eastAsia="ru-RU"/>
        </w:rPr>
        <w:t xml:space="preserve">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402D4C" w:rsidRPr="000034DD" w:rsidP="00402D4C">
      <w:pPr>
        <w:ind w:firstLine="567"/>
        <w:jc w:val="both"/>
        <w:rPr>
          <w:rFonts w:ascii="Arial" w:hAnsi="Arial" w:cs="Arial"/>
          <w:b/>
          <w:sz w:val="20"/>
          <w:szCs w:val="20"/>
        </w:rPr>
      </w:pPr>
    </w:p>
    <w:p w:rsidR="003D40D4" w:rsidRPr="000034DD" w:rsidP="00402D4C">
      <w:pPr>
        <w:ind w:firstLine="567"/>
        <w:jc w:val="both"/>
        <w:rPr>
          <w:rFonts w:ascii="Arial" w:hAnsi="Arial" w:cs="Arial"/>
          <w:b/>
          <w:sz w:val="20"/>
          <w:szCs w:val="20"/>
        </w:rPr>
      </w:pPr>
      <w:r w:rsidRPr="000034DD">
        <w:rPr>
          <w:rFonts w:ascii="Arial" w:hAnsi="Arial" w:cs="Arial"/>
          <w:b/>
          <w:sz w:val="20"/>
          <w:szCs w:val="20"/>
        </w:rPr>
        <w:t>Адреса ц</w:t>
      </w:r>
      <w:r w:rsidRPr="000034DD" w:rsidR="009F4372">
        <w:rPr>
          <w:rFonts w:ascii="Arial" w:hAnsi="Arial" w:cs="Arial"/>
          <w:b/>
          <w:sz w:val="20"/>
          <w:szCs w:val="20"/>
        </w:rPr>
        <w:t>ентр</w:t>
      </w:r>
      <w:r w:rsidRPr="000034DD">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F13DFB">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bookmarkStart w:id="0" w:name="_GoBack"/>
      <w:bookmarkEnd w:id="0"/>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p>
    <w:p w:rsidR="00DF7684"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pPr>
        <w:spacing w:after="0" w:line="276" w:lineRule="auto"/>
        <w:ind w:firstLine="567"/>
        <w:jc w:val="both"/>
        <w:rPr>
          <w:rFonts w:ascii="Arial" w:hAnsi="Arial" w:cs="Arial"/>
          <w:sz w:val="20"/>
          <w:szCs w:val="20"/>
        </w:rPr>
      </w:pPr>
    </w:p>
    <w:p w:rsidR="00A72CAF"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pPr>
        <w:spacing w:after="0" w:line="240" w:lineRule="auto"/>
        <w:ind w:firstLine="567"/>
        <w:rPr>
          <w:rFonts w:ascii="Arial" w:hAnsi="Arial" w:cs="Arial"/>
          <w:sz w:val="20"/>
          <w:szCs w:val="20"/>
        </w:rPr>
      </w:pPr>
    </w:p>
    <w:sectPr w:rsidSect="008E2F9C">
      <w:footerReference w:type="even" r:id="rId8"/>
      <w:footerReference w:type="default" r:id="rId9"/>
      <w:footerReference w:type="first" r:id="rId10"/>
      <w:pgSz w:w="11906" w:h="16838"/>
      <w:pgMar w:top="709"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p w:rsidR="00A61287"/>
  <w:p w:rsidR="00E23155"/>
  <w:p w:rsidR="004E397D"/>
  <w:p w:rsidR="00A62EF0">
    <w:r>
      <w:pict>
        <v:shape id="_x0000_s2050" type="#_x0000_t136" alt="Watermark_2802" style="width:350pt;height:14pt;margin-top:0;margin-left:0;mso-position-horizontal:left;position:absolute;z-index:251659264" fillcolor="#919191" strokecolor="#919191">
          <v:textpath style="font-family:'Microsoft Sans Serif';font-size:14pt;v-text-align:left" string="Рег. номер WSSDOCS: ЭСЗ-В-КГН-2025-44780,  ID:5826"/>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7146939"/>
      <w:docPartObj>
        <w:docPartGallery w:val="Page Numbers (Bottom of Page)"/>
        <w:docPartUnique/>
      </w:docPartObj>
    </w:sdtPr>
    <w:sdtEndPr>
      <w:rPr>
        <w:rFonts w:ascii="Arial" w:hAnsi="Arial" w:cs="Arial"/>
      </w:rPr>
    </w:sdtEndPr>
    <w:sdtContent>
      <w:p w:rsidR="00843361" w:rsidRPr="002C0C6F">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8E2F9C">
          <w:rPr>
            <w:rFonts w:ascii="Arial" w:hAnsi="Arial" w:cs="Arial"/>
            <w:noProof/>
          </w:rPr>
          <w:t>2</w:t>
        </w:r>
        <w:r w:rsidRPr="002C0C6F">
          <w:rPr>
            <w:rFonts w:ascii="Arial" w:hAnsi="Arial" w:cs="Arial"/>
          </w:rPr>
          <w:fldChar w:fldCharType="end"/>
        </w:r>
      </w:p>
    </w:sdtContent>
  </w:sdt>
  <w:p w:rsidR="00F05388"/>
  <w:p w:rsidR="00A61287"/>
  <w:p w:rsidR="00A62E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3102" style="width:329pt;height:14pt;margin-top:0;margin-left:0;mso-position-horizontal:left;position:absolute;z-index:251661312" fillcolor="#919191" strokecolor="#919191">
          <v:textpath style="font-family:'Microsoft Sans Serif';font-size:14pt;v-text-align:left" string="Рег. номер WSSDOCS: Н-В-ТМН-2025-0026,  ID:1917"/>
        </v:shape>
      </w:pict>
    </w:r>
  </w:p>
  <w:p w:rsidR="00A61287"/>
  <w:p w:rsidR="00E23155"/>
  <w:p w:rsidR="004E397D"/>
  <w:p w:rsidR="00A62EF0">
    <w:r>
      <w:pict>
        <v:shape id="_x0000_s2052" type="#_x0000_t136" alt="Watermark_2802" style="width:350pt;height:14pt;margin-top:0;margin-left:0;mso-position-horizontal:left;position:absolute;z-index:251660288" fillcolor="#919191" strokecolor="#919191">
          <v:textpath style="font-family:'Microsoft Sans Serif';font-size:14pt;v-text-align:left" string="Рег. номер WSSDOCS: ЭСЗ-В-КГН-2025-44780,  ID:5826"/>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06868"/>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93838"/>
    <w:rsid w:val="002C00B8"/>
    <w:rsid w:val="002C0C6F"/>
    <w:rsid w:val="002E39BB"/>
    <w:rsid w:val="002E4167"/>
    <w:rsid w:val="002E4336"/>
    <w:rsid w:val="00321BCF"/>
    <w:rsid w:val="00361D1F"/>
    <w:rsid w:val="003A337E"/>
    <w:rsid w:val="003C46FB"/>
    <w:rsid w:val="003D40D4"/>
    <w:rsid w:val="003F49FF"/>
    <w:rsid w:val="00402D4C"/>
    <w:rsid w:val="0042425D"/>
    <w:rsid w:val="00431A13"/>
    <w:rsid w:val="00442F5B"/>
    <w:rsid w:val="00487392"/>
    <w:rsid w:val="004940C6"/>
    <w:rsid w:val="004B5DBA"/>
    <w:rsid w:val="004D3B34"/>
    <w:rsid w:val="004E397D"/>
    <w:rsid w:val="004E7D84"/>
    <w:rsid w:val="004F31E7"/>
    <w:rsid w:val="004F3AF3"/>
    <w:rsid w:val="0052513F"/>
    <w:rsid w:val="00540743"/>
    <w:rsid w:val="0054232E"/>
    <w:rsid w:val="00571CC1"/>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548F"/>
    <w:rsid w:val="00732457"/>
    <w:rsid w:val="00734994"/>
    <w:rsid w:val="0073501E"/>
    <w:rsid w:val="00746BD7"/>
    <w:rsid w:val="00753513"/>
    <w:rsid w:val="007746A9"/>
    <w:rsid w:val="007863B1"/>
    <w:rsid w:val="007B3F9C"/>
    <w:rsid w:val="007C211A"/>
    <w:rsid w:val="007F2696"/>
    <w:rsid w:val="007F31B0"/>
    <w:rsid w:val="00843361"/>
    <w:rsid w:val="00857A88"/>
    <w:rsid w:val="00891D93"/>
    <w:rsid w:val="008A7DA0"/>
    <w:rsid w:val="008B1742"/>
    <w:rsid w:val="008C59F8"/>
    <w:rsid w:val="008C618E"/>
    <w:rsid w:val="008D3143"/>
    <w:rsid w:val="008D7D6B"/>
    <w:rsid w:val="008E2F9C"/>
    <w:rsid w:val="008E50CD"/>
    <w:rsid w:val="00917A75"/>
    <w:rsid w:val="009457C3"/>
    <w:rsid w:val="00947A99"/>
    <w:rsid w:val="009502CB"/>
    <w:rsid w:val="00957983"/>
    <w:rsid w:val="009B2BF7"/>
    <w:rsid w:val="009C4129"/>
    <w:rsid w:val="009D39C5"/>
    <w:rsid w:val="009E54CF"/>
    <w:rsid w:val="009F4372"/>
    <w:rsid w:val="00A61287"/>
    <w:rsid w:val="00A62EF0"/>
    <w:rsid w:val="00A72CAF"/>
    <w:rsid w:val="00AB58C7"/>
    <w:rsid w:val="00AC5104"/>
    <w:rsid w:val="00AD47CE"/>
    <w:rsid w:val="00AE3600"/>
    <w:rsid w:val="00B02A49"/>
    <w:rsid w:val="00B1418A"/>
    <w:rsid w:val="00B15B8F"/>
    <w:rsid w:val="00B21F01"/>
    <w:rsid w:val="00B35081"/>
    <w:rsid w:val="00B61B4A"/>
    <w:rsid w:val="00B769F0"/>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436F"/>
    <w:rsid w:val="00DC703C"/>
    <w:rsid w:val="00DD45E2"/>
    <w:rsid w:val="00DF7684"/>
    <w:rsid w:val="00E03358"/>
    <w:rsid w:val="00E23155"/>
    <w:rsid w:val="00E5779B"/>
    <w:rsid w:val="00EC3441"/>
    <w:rsid w:val="00EF4C55"/>
    <w:rsid w:val="00EF6B0D"/>
    <w:rsid w:val="00F0040B"/>
    <w:rsid w:val="00F0537E"/>
    <w:rsid w:val="00F05388"/>
    <w:rsid w:val="00F13DFB"/>
    <w:rsid w:val="00F26BA7"/>
    <w:rsid w:val="00F82AA3"/>
    <w:rsid w:val="00FC2C55"/>
    <w:rsid w:val="00FC58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87DE-CDBA-4B2B-9D41-591CF291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2025-09-15T06:57:00Z</dcterms:created>
  <dcterms:modified xsi:type="dcterms:W3CDTF">2025-09-15T06:57:00Z</dcterms:modified>
</cp:coreProperties>
</file>