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pPr>
        <w:spacing w:after="0" w:line="240" w:lineRule="auto"/>
        <w:ind w:firstLine="567"/>
        <w:jc w:val="center"/>
        <w:rPr>
          <w:rFonts w:eastAsia="Times New Roman" w:cstheme="minorHAnsi"/>
          <w:b/>
          <w:lang w:eastAsia="ru-RU"/>
        </w:rPr>
      </w:pPr>
    </w:p>
    <w:p w:rsidR="006F548F" w:rsidRPr="000034DD"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w:t>
      </w:r>
      <w:r w:rsidR="003561F4">
        <w:rPr>
          <w:rFonts w:ascii="Arial" w:eastAsia="Times New Roman" w:hAnsi="Arial" w:cs="Arial"/>
          <w:b/>
          <w:sz w:val="20"/>
          <w:szCs w:val="20"/>
          <w:lang w:eastAsia="ru-RU"/>
        </w:rPr>
        <w:t>ов</w:t>
      </w:r>
      <w:r w:rsidRPr="000034DD">
        <w:rPr>
          <w:rFonts w:ascii="Arial" w:eastAsia="Times New Roman" w:hAnsi="Arial" w:cs="Arial"/>
          <w:b/>
          <w:sz w:val="20"/>
          <w:szCs w:val="20"/>
          <w:lang w:eastAsia="ru-RU"/>
        </w:rPr>
        <w:t xml:space="preserve"> на оказание коммунальной услуги и начале предос</w:t>
      </w:r>
      <w:r w:rsidR="00857A88">
        <w:rPr>
          <w:rFonts w:ascii="Arial" w:eastAsia="Times New Roman" w:hAnsi="Arial" w:cs="Arial"/>
          <w:b/>
          <w:sz w:val="20"/>
          <w:szCs w:val="20"/>
          <w:lang w:eastAsia="ru-RU"/>
        </w:rPr>
        <w:t>тавления коммунальной услуги по</w:t>
      </w:r>
      <w:r w:rsidRPr="00857A88" w:rsidR="00857A88">
        <w:rPr>
          <w:rFonts w:ascii="Arial" w:eastAsia="Times New Roman" w:hAnsi="Arial" w:cs="Arial"/>
          <w:b/>
          <w:sz w:val="20"/>
          <w:szCs w:val="20"/>
          <w:lang w:eastAsia="ru-RU"/>
        </w:rPr>
        <w:t xml:space="preserve"> </w:t>
      </w:r>
      <w:r w:rsidR="00C21FFF">
        <w:rPr>
          <w:rFonts w:ascii="Arial" w:eastAsia="Times New Roman" w:hAnsi="Arial" w:cs="Arial"/>
          <w:b/>
          <w:sz w:val="20"/>
          <w:szCs w:val="20"/>
          <w:lang w:eastAsia="ru-RU"/>
        </w:rPr>
        <w:t>холодному</w:t>
      </w:r>
      <w:r>
        <w:rPr>
          <w:rFonts w:ascii="Arial" w:eastAsia="Times New Roman" w:hAnsi="Arial" w:cs="Arial"/>
          <w:b/>
          <w:sz w:val="20"/>
          <w:szCs w:val="20"/>
          <w:lang w:eastAsia="ru-RU"/>
        </w:rPr>
        <w:t xml:space="preserve"> водоснабжению</w:t>
      </w:r>
      <w:r w:rsidR="00C21FFF">
        <w:rPr>
          <w:rFonts w:ascii="Arial" w:eastAsia="Times New Roman" w:hAnsi="Arial" w:cs="Arial"/>
          <w:b/>
          <w:sz w:val="20"/>
          <w:szCs w:val="20"/>
          <w:lang w:eastAsia="ru-RU"/>
        </w:rPr>
        <w:t xml:space="preserve"> и водоотведению </w:t>
      </w:r>
      <w:r>
        <w:rPr>
          <w:rFonts w:ascii="Arial" w:eastAsia="Times New Roman" w:hAnsi="Arial" w:cs="Arial"/>
          <w:b/>
          <w:sz w:val="20"/>
          <w:szCs w:val="20"/>
          <w:lang w:eastAsia="ru-RU"/>
        </w:rPr>
        <w:t>с</w:t>
      </w:r>
      <w:r w:rsidRPr="00857A88" w:rsid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ресурсоснабжающ</w:t>
      </w:r>
      <w:r w:rsidR="003561F4">
        <w:rPr>
          <w:rFonts w:ascii="Arial" w:eastAsia="Times New Roman" w:hAnsi="Arial" w:cs="Arial"/>
          <w:b/>
          <w:sz w:val="20"/>
          <w:szCs w:val="20"/>
          <w:lang w:eastAsia="ru-RU"/>
        </w:rPr>
        <w:t>ей</w:t>
      </w:r>
      <w:r>
        <w:rPr>
          <w:rFonts w:ascii="Arial" w:eastAsia="Times New Roman" w:hAnsi="Arial" w:cs="Arial"/>
          <w:b/>
          <w:sz w:val="20"/>
          <w:szCs w:val="20"/>
          <w:lang w:eastAsia="ru-RU"/>
        </w:rPr>
        <w:t xml:space="preserve"> организаци</w:t>
      </w:r>
      <w:r w:rsidR="003561F4">
        <w:rPr>
          <w:rFonts w:ascii="Arial" w:eastAsia="Times New Roman" w:hAnsi="Arial" w:cs="Arial"/>
          <w:b/>
          <w:sz w:val="20"/>
          <w:szCs w:val="20"/>
          <w:lang w:eastAsia="ru-RU"/>
        </w:rPr>
        <w:t>ей</w:t>
      </w:r>
      <w:r w:rsidRPr="000034DD">
        <w:rPr>
          <w:rFonts w:ascii="Arial" w:eastAsia="Times New Roman" w:hAnsi="Arial" w:cs="Arial"/>
          <w:b/>
          <w:sz w:val="20"/>
          <w:szCs w:val="20"/>
          <w:lang w:eastAsia="ru-RU"/>
        </w:rPr>
        <w:t xml:space="preserve"> </w:t>
      </w:r>
      <w:r w:rsidR="00C21FFF">
        <w:rPr>
          <w:rFonts w:ascii="Arial" w:eastAsia="Times New Roman" w:hAnsi="Arial" w:cs="Arial"/>
          <w:b/>
          <w:sz w:val="20"/>
          <w:szCs w:val="20"/>
          <w:lang w:eastAsia="ru-RU"/>
        </w:rPr>
        <w:t>АО</w:t>
      </w:r>
      <w:r>
        <w:rPr>
          <w:rFonts w:ascii="Arial" w:eastAsia="Times New Roman" w:hAnsi="Arial" w:cs="Arial"/>
          <w:b/>
          <w:sz w:val="20"/>
          <w:szCs w:val="20"/>
          <w:lang w:eastAsia="ru-RU"/>
        </w:rPr>
        <w:t xml:space="preserve"> «</w:t>
      </w:r>
      <w:r w:rsidR="00C21FFF">
        <w:rPr>
          <w:rFonts w:ascii="Arial" w:eastAsia="Times New Roman" w:hAnsi="Arial" w:cs="Arial"/>
          <w:b/>
          <w:sz w:val="20"/>
          <w:szCs w:val="20"/>
          <w:lang w:eastAsia="ru-RU"/>
        </w:rPr>
        <w:t>Водный Союз</w:t>
      </w:r>
      <w:r>
        <w:rPr>
          <w:rFonts w:ascii="Arial" w:eastAsia="Times New Roman" w:hAnsi="Arial" w:cs="Arial"/>
          <w:b/>
          <w:sz w:val="20"/>
          <w:szCs w:val="20"/>
          <w:lang w:eastAsia="ru-RU"/>
        </w:rPr>
        <w:t>»</w:t>
      </w:r>
      <w:r w:rsidR="00857A88">
        <w:rPr>
          <w:rFonts w:ascii="Arial" w:eastAsia="Times New Roman" w:hAnsi="Arial" w:cs="Arial"/>
          <w:b/>
          <w:sz w:val="20"/>
          <w:szCs w:val="20"/>
          <w:lang w:eastAsia="ru-RU"/>
        </w:rPr>
        <w:t>.</w:t>
      </w:r>
    </w:p>
    <w:p w:rsidR="007B3F9C" w:rsidRPr="000034DD" w:rsidP="00402D4C">
      <w:pPr>
        <w:spacing w:after="0" w:line="240" w:lineRule="auto"/>
        <w:ind w:firstLine="567"/>
        <w:jc w:val="both"/>
        <w:rPr>
          <w:rFonts w:ascii="Arial" w:eastAsia="Times New Roman" w:hAnsi="Arial" w:cs="Arial"/>
          <w:sz w:val="20"/>
          <w:szCs w:val="20"/>
          <w:lang w:eastAsia="ru-RU"/>
        </w:rPr>
      </w:pPr>
    </w:p>
    <w:p w:rsidR="006C766B" w:rsidRPr="000034DD" w:rsidP="006C766B">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 xml:space="preserve">и обращения </w:t>
      </w:r>
      <w:r w:rsidR="00732457">
        <w:rPr>
          <w:rFonts w:ascii="Arial" w:eastAsia="Times New Roman" w:hAnsi="Arial" w:cs="Arial"/>
          <w:sz w:val="20"/>
          <w:szCs w:val="20"/>
          <w:lang w:eastAsia="ru-RU"/>
        </w:rPr>
        <w:t>ООО «</w:t>
      </w:r>
      <w:r w:rsidR="007C211A">
        <w:rPr>
          <w:rFonts w:ascii="Arial" w:eastAsia="Times New Roman" w:hAnsi="Arial" w:cs="Arial"/>
          <w:sz w:val="20"/>
          <w:szCs w:val="20"/>
          <w:lang w:eastAsia="ru-RU"/>
        </w:rPr>
        <w:t>Курганская управляющия компания</w:t>
      </w:r>
      <w:r w:rsidR="00732457">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нием собственников помещений многоквартирного дома,</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Pr="00857A88" w:rsidR="00857A88">
        <w:t xml:space="preserve"> </w:t>
      </w:r>
      <w:r w:rsidR="00732457">
        <w:rPr>
          <w:rFonts w:ascii="Arial" w:eastAsia="Times New Roman" w:hAnsi="Arial" w:cs="Arial"/>
          <w:sz w:val="20"/>
          <w:szCs w:val="20"/>
          <w:lang w:eastAsia="ru-RU"/>
        </w:rPr>
        <w:t xml:space="preserve">Курганская обл, Курган г, </w:t>
      </w:r>
      <w:r w:rsidR="00BA75FD">
        <w:rPr>
          <w:rFonts w:ascii="Arial" w:eastAsia="Times New Roman" w:hAnsi="Arial" w:cs="Arial"/>
          <w:sz w:val="20"/>
          <w:szCs w:val="20"/>
          <w:lang w:eastAsia="ru-RU"/>
        </w:rPr>
        <w:t>Бурова-Петрова</w:t>
      </w:r>
      <w:r w:rsidR="00732457">
        <w:rPr>
          <w:rFonts w:ascii="Arial" w:eastAsia="Times New Roman" w:hAnsi="Arial" w:cs="Arial"/>
          <w:sz w:val="20"/>
          <w:szCs w:val="20"/>
          <w:lang w:eastAsia="ru-RU"/>
        </w:rPr>
        <w:t xml:space="preserve"> ул, дом </w:t>
      </w:r>
      <w:r w:rsidR="00BA75FD">
        <w:rPr>
          <w:rFonts w:ascii="Arial" w:eastAsia="Times New Roman" w:hAnsi="Arial" w:cs="Arial"/>
          <w:sz w:val="20"/>
          <w:szCs w:val="20"/>
          <w:lang w:eastAsia="ru-RU"/>
        </w:rPr>
        <w:t>3</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w:t>
      </w:r>
      <w:r w:rsidRPr="000034DD">
        <w:rPr>
          <w:rFonts w:ascii="Arial" w:eastAsia="Times New Roman" w:hAnsi="Arial" w:cs="Arial"/>
          <w:sz w:val="20"/>
          <w:szCs w:val="20"/>
          <w:lang w:eastAsia="ru-RU"/>
        </w:rPr>
        <w:t xml:space="preserve">, уведомляем о заключении с </w:t>
      </w:r>
      <w:r w:rsidRPr="000034DD" w:rsidR="00E03358">
        <w:rPr>
          <w:rFonts w:ascii="Arial" w:eastAsia="Times New Roman" w:hAnsi="Arial" w:cs="Arial"/>
          <w:sz w:val="20"/>
          <w:szCs w:val="20"/>
          <w:lang w:eastAsia="ru-RU"/>
        </w:rPr>
        <w:t>0</w:t>
      </w:r>
      <w:r w:rsidRPr="000034DD">
        <w:rPr>
          <w:rFonts w:ascii="Arial" w:eastAsia="Times New Roman" w:hAnsi="Arial" w:cs="Arial"/>
          <w:sz w:val="20"/>
          <w:szCs w:val="20"/>
          <w:lang w:eastAsia="ru-RU"/>
        </w:rPr>
        <w:t>1.</w:t>
      </w:r>
      <w:r w:rsidR="007C211A">
        <w:rPr>
          <w:rFonts w:ascii="Arial" w:eastAsia="Times New Roman" w:hAnsi="Arial" w:cs="Arial"/>
          <w:sz w:val="20"/>
          <w:szCs w:val="20"/>
          <w:lang w:eastAsia="ru-RU"/>
        </w:rPr>
        <w:t>1</w:t>
      </w:r>
      <w:r w:rsidR="00BA75FD">
        <w:rPr>
          <w:rFonts w:ascii="Arial" w:eastAsia="Times New Roman" w:hAnsi="Arial" w:cs="Arial"/>
          <w:sz w:val="20"/>
          <w:szCs w:val="20"/>
          <w:lang w:eastAsia="ru-RU"/>
        </w:rPr>
        <w:t>1</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по </w:t>
      </w:r>
      <w:r w:rsidR="00C21FFF">
        <w:rPr>
          <w:rFonts w:ascii="Arial" w:eastAsia="Times New Roman" w:hAnsi="Arial" w:cs="Arial"/>
          <w:sz w:val="20"/>
          <w:szCs w:val="20"/>
          <w:lang w:eastAsia="ru-RU"/>
        </w:rPr>
        <w:t>холодному</w:t>
      </w:r>
      <w:r>
        <w:rPr>
          <w:rFonts w:ascii="Arial" w:eastAsia="Times New Roman" w:hAnsi="Arial" w:cs="Arial"/>
          <w:sz w:val="20"/>
          <w:szCs w:val="20"/>
          <w:lang w:eastAsia="ru-RU"/>
        </w:rPr>
        <w:t xml:space="preserve"> водоснабжению</w:t>
      </w:r>
      <w:r w:rsidR="00C21FFF">
        <w:rPr>
          <w:rFonts w:ascii="Arial" w:eastAsia="Times New Roman" w:hAnsi="Arial" w:cs="Arial"/>
          <w:sz w:val="20"/>
          <w:szCs w:val="20"/>
          <w:lang w:eastAsia="ru-RU"/>
        </w:rPr>
        <w:t xml:space="preserve"> и водоотведению</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с ресурсоснабжающ</w:t>
      </w:r>
      <w:r w:rsidR="00C21FFF">
        <w:rPr>
          <w:rFonts w:ascii="Arial" w:eastAsia="Times New Roman" w:hAnsi="Arial" w:cs="Arial"/>
          <w:sz w:val="20"/>
          <w:szCs w:val="20"/>
          <w:lang w:eastAsia="ru-RU"/>
        </w:rPr>
        <w:t xml:space="preserve">ей организацией </w:t>
      </w:r>
      <w:r>
        <w:rPr>
          <w:rFonts w:ascii="Arial" w:eastAsia="Times New Roman" w:hAnsi="Arial" w:cs="Arial"/>
          <w:sz w:val="20"/>
          <w:szCs w:val="20"/>
          <w:lang w:eastAsia="ru-RU"/>
        </w:rPr>
        <w:t>АО «</w:t>
      </w:r>
      <w:r w:rsidR="00C21FFF">
        <w:rPr>
          <w:rFonts w:ascii="Arial" w:eastAsia="Times New Roman" w:hAnsi="Arial" w:cs="Arial"/>
          <w:sz w:val="20"/>
          <w:szCs w:val="20"/>
          <w:lang w:eastAsia="ru-RU"/>
        </w:rPr>
        <w:t>Водный Союз</w:t>
      </w:r>
      <w:r>
        <w:rPr>
          <w:rFonts w:ascii="Arial" w:eastAsia="Times New Roman" w:hAnsi="Arial" w:cs="Arial"/>
          <w:sz w:val="20"/>
          <w:szCs w:val="20"/>
          <w:lang w:eastAsia="ru-RU"/>
        </w:rPr>
        <w:t>»</w:t>
      </w:r>
      <w:r w:rsidRPr="000034DD">
        <w:rPr>
          <w:rFonts w:ascii="Arial" w:eastAsia="Times New Roman" w:hAnsi="Arial" w:cs="Arial"/>
          <w:sz w:val="20"/>
          <w:szCs w:val="20"/>
          <w:lang w:eastAsia="ru-RU"/>
        </w:rPr>
        <w:t>.</w:t>
      </w:r>
    </w:p>
    <w:p w:rsidR="000D6098" w:rsidRPr="000034DD"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A767CF">
        <w:rPr>
          <w:rFonts w:ascii="Arial" w:eastAsia="Times New Roman" w:hAnsi="Arial" w:cs="Arial"/>
          <w:sz w:val="20"/>
          <w:szCs w:val="20"/>
          <w:lang w:eastAsia="ru-RU"/>
        </w:rPr>
        <w:t xml:space="preserve">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w:t>
      </w:r>
      <w:r w:rsidRPr="000034DD">
        <w:rPr>
          <w:rFonts w:ascii="Arial" w:hAnsi="Arial" w:cs="Arial"/>
          <w:sz w:val="20"/>
          <w:szCs w:val="20"/>
        </w:rPr>
        <w:t>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w:t>
      </w:r>
      <w:r w:rsidRPr="000034DD">
        <w:rPr>
          <w:rFonts w:ascii="Arial" w:hAnsi="Arial" w:cs="Arial"/>
          <w:sz w:val="20"/>
          <w:szCs w:val="20"/>
        </w:rPr>
        <w:t>лефон, если собственником жилого помещения в многоквартирном доме является юридическое лицо;</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w:t>
      </w:r>
      <w:r w:rsidRPr="000034DD">
        <w:rPr>
          <w:rFonts w:ascii="Arial" w:hAnsi="Arial" w:cs="Arial"/>
          <w:sz w:val="20"/>
          <w:szCs w:val="20"/>
        </w:rPr>
        <w:t>ния, общей площади помещений, входящих в состав общего имущества в многоквартирном доме, а также количества лиц, постоянно проживающих в жилом п</w:t>
      </w:r>
      <w:bookmarkStart w:id="0" w:name="_GoBack"/>
      <w:bookmarkEnd w:id="0"/>
      <w:r w:rsidRPr="000034DD">
        <w:rPr>
          <w:rFonts w:ascii="Arial" w:hAnsi="Arial" w:cs="Arial"/>
          <w:sz w:val="20"/>
          <w:szCs w:val="20"/>
        </w:rPr>
        <w:t>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w:t>
      </w:r>
      <w:r w:rsidRPr="000034DD">
        <w:rPr>
          <w:rFonts w:ascii="Arial" w:hAnsi="Arial" w:cs="Arial"/>
          <w:sz w:val="20"/>
          <w:szCs w:val="20"/>
        </w:rPr>
        <w:t>онодательством;</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и распределителей, дате и месте их установки (введения в эксплуатацию), сроках поверки заводом-изготовителем или </w:t>
      </w:r>
      <w:r w:rsidRPr="000034DD">
        <w:rPr>
          <w:rFonts w:ascii="Arial" w:hAnsi="Arial" w:cs="Arial"/>
          <w:sz w:val="20"/>
          <w:szCs w:val="20"/>
        </w:rPr>
        <w:t>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тных периодов, предшествующих дате предоставл</w:t>
      </w:r>
      <w:r w:rsidRPr="000034DD">
        <w:rPr>
          <w:rFonts w:ascii="Arial" w:hAnsi="Arial" w:cs="Arial"/>
          <w:sz w:val="20"/>
          <w:szCs w:val="20"/>
        </w:rPr>
        <w:t xml:space="preserve">ения таких сведений;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w:t>
      </w:r>
      <w:r w:rsidRPr="000034DD">
        <w:rPr>
          <w:rFonts w:ascii="Arial" w:hAnsi="Arial" w:cs="Arial"/>
          <w:sz w:val="20"/>
          <w:szCs w:val="20"/>
        </w:rPr>
        <w:t>,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w:t>
      </w:r>
      <w:r w:rsidRPr="000034DD">
        <w:rPr>
          <w:rFonts w:ascii="Arial" w:hAnsi="Arial" w:cs="Arial"/>
          <w:sz w:val="20"/>
          <w:szCs w:val="20"/>
        </w:rPr>
        <w:t xml:space="preserve">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w:t>
      </w:r>
      <w:r w:rsidRPr="000034DD">
        <w:rPr>
          <w:rFonts w:ascii="Arial" w:hAnsi="Arial" w:cs="Arial"/>
          <w:sz w:val="20"/>
          <w:szCs w:val="20"/>
        </w:rPr>
        <w:t>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w:t>
      </w:r>
      <w:r w:rsidRPr="000034DD">
        <w:rPr>
          <w:rFonts w:ascii="Arial" w:hAnsi="Arial" w:cs="Arial"/>
          <w:sz w:val="20"/>
          <w:szCs w:val="20"/>
        </w:rPr>
        <w:t xml:space="preserve">ия об устранении оснований для введения такого ограничения или приостановления;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 xml:space="preserve">та размера платы за коммунальные услуги, предоставленные потребителю, копии документов, подтверждающих право потребителя </w:t>
      </w:r>
      <w:r w:rsidRPr="000034DD">
        <w:rPr>
          <w:rFonts w:ascii="Arial" w:hAnsi="Arial" w:cs="Arial"/>
          <w:sz w:val="20"/>
          <w:szCs w:val="20"/>
        </w:rPr>
        <w:t>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02D4C" w:rsidRPr="000034DD" w:rsidP="00402D4C">
      <w:pPr>
        <w:ind w:firstLine="567"/>
        <w:jc w:val="both"/>
        <w:rPr>
          <w:rFonts w:ascii="Arial" w:hAnsi="Arial" w:cs="Arial"/>
          <w:b/>
          <w:sz w:val="20"/>
          <w:szCs w:val="20"/>
        </w:rPr>
      </w:pPr>
    </w:p>
    <w:p w:rsidR="003D40D4" w:rsidRPr="000034DD" w:rsidP="00402D4C">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F13DFB">
      <w:pPr>
        <w:pStyle w:val="ListParagraph"/>
        <w:numPr>
          <w:ilvl w:val="0"/>
          <w:numId w:val="11"/>
        </w:numPr>
        <w:jc w:val="both"/>
        <w:rPr>
          <w:rFonts w:ascii="Arial" w:hAnsi="Arial" w:cs="Arial"/>
          <w:sz w:val="20"/>
          <w:szCs w:val="20"/>
        </w:rPr>
      </w:pPr>
      <w:r w:rsidRPr="000034DD">
        <w:rPr>
          <w:rFonts w:ascii="Arial" w:hAnsi="Arial" w:cs="Arial"/>
          <w:sz w:val="20"/>
          <w:szCs w:val="20"/>
        </w:rPr>
        <w:t>г</w:t>
      </w:r>
      <w:r w:rsidRPr="000034DD">
        <w:rPr>
          <w:rFonts w:ascii="Arial" w:hAnsi="Arial" w:cs="Arial"/>
          <w:sz w:val="20"/>
          <w:szCs w:val="20"/>
        </w:rPr>
        <w:t>. Курган, ул. К. Мяготина, 60А;</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3561F4" w:rsidP="003561F4">
      <w:pPr>
        <w:ind w:left="360"/>
        <w:jc w:val="both"/>
        <w:rPr>
          <w:rFonts w:ascii="Arial" w:hAnsi="Arial" w:cs="Arial"/>
          <w:sz w:val="20"/>
          <w:szCs w:val="20"/>
        </w:rPr>
      </w:pP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pPr>
        <w:spacing w:after="0" w:line="276" w:lineRule="auto"/>
        <w:ind w:firstLine="567"/>
        <w:jc w:val="both"/>
        <w:rPr>
          <w:rFonts w:ascii="Arial" w:hAnsi="Arial" w:cs="Arial"/>
          <w:sz w:val="20"/>
          <w:szCs w:val="20"/>
        </w:rPr>
      </w:pPr>
    </w:p>
    <w:p w:rsidR="00A72CAF"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 xml:space="preserve">Согласно действующему </w:t>
      </w:r>
      <w:r w:rsidRPr="000034DD">
        <w:rPr>
          <w:rFonts w:ascii="Arial" w:hAnsi="Arial" w:cs="Arial"/>
          <w:sz w:val="20"/>
          <w:szCs w:val="20"/>
        </w:rPr>
        <w:t>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r w:rsidRPr="000034DD">
        <w:rPr>
          <w:rFonts w:ascii="Arial" w:hAnsi="Arial" w:cs="Arial"/>
          <w:sz w:val="20"/>
          <w:szCs w:val="20"/>
        </w:rPr>
        <w:t>.</w:t>
      </w:r>
    </w:p>
    <w:p w:rsidR="00DF7684"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 xml:space="preserve">та ежемесячно снимать его показания и передавать полученные показания </w:t>
      </w:r>
      <w:r w:rsidRPr="000034DD">
        <w:rPr>
          <w:rFonts w:ascii="Arial" w:hAnsi="Arial" w:cs="Arial"/>
          <w:color w:val="21262B"/>
          <w:sz w:val="20"/>
          <w:szCs w:val="20"/>
        </w:rPr>
        <w:t>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w:t>
      </w:r>
      <w:r w:rsidRPr="000034DD">
        <w:rPr>
          <w:rFonts w:ascii="Arial" w:hAnsi="Arial" w:cs="Arial"/>
          <w:color w:val="21262B"/>
          <w:sz w:val="20"/>
          <w:szCs w:val="20"/>
        </w:rPr>
        <w:t xml:space="preserve"> </w:t>
      </w:r>
    </w:p>
    <w:p w:rsidR="00AC5104"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pPr>
        <w:spacing w:after="0" w:line="240" w:lineRule="auto"/>
        <w:ind w:firstLine="567"/>
        <w:rPr>
          <w:rFonts w:ascii="Arial" w:hAnsi="Arial" w:cs="Arial"/>
          <w:sz w:val="20"/>
          <w:szCs w:val="20"/>
        </w:rPr>
      </w:pPr>
    </w:p>
    <w:sectPr w:rsidSect="00A767CF">
      <w:footerReference w:type="even" r:id="rId8"/>
      <w:footerReference w:type="default" r:id="rId9"/>
      <w:footerReference w:type="first" r:id="rId10"/>
      <w:pgSz w:w="11906" w:h="16838"/>
      <w:pgMar w:top="426" w:right="850" w:bottom="709"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A61287"/>
  <w:p w:rsidR="00E23155"/>
  <w:p w:rsidR="004E397D"/>
  <w:p w:rsidR="0049365C">
    <w:r>
      <w:pict>
        <v:shape id="_x0000_s2050" type="#_x0000_t136" alt="Watermark_2802" style="width:350pt;height:14pt;margin-top:0;margin-left:0;mso-position-horizontal:left;position:absolute;z-index:251659264" fillcolor="#919191" strokecolor="#919191">
          <v:textpath style="font-family:'Microsoft Sans Serif';font-size:14pt;v-text-align:left" string="Рег. номер WSSDOCS: ЭСЗ-В-КГН-2025-50110,  ID:5826"/>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8083882"/>
      <w:docPartObj>
        <w:docPartGallery w:val="Page Numbers (Bottom of Page)"/>
        <w:docPartUnique/>
      </w:docPartObj>
    </w:sdtPr>
    <w:sdtEndPr>
      <w:rPr>
        <w:rFonts w:ascii="Arial" w:hAnsi="Arial" w:cs="Arial"/>
      </w:rPr>
    </w:sdtEndPr>
    <w:sdtContent>
      <w:p w:rsidR="00843361" w:rsidRPr="002C0C6F">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A767CF">
          <w:rPr>
            <w:rFonts w:ascii="Arial" w:hAnsi="Arial" w:cs="Arial"/>
            <w:noProof/>
          </w:rPr>
          <w:t>2</w:t>
        </w:r>
        <w:r w:rsidRPr="002C0C6F">
          <w:rPr>
            <w:rFonts w:ascii="Arial" w:hAnsi="Arial" w:cs="Arial"/>
          </w:rPr>
          <w:fldChar w:fldCharType="end"/>
        </w:r>
      </w:p>
    </w:sdtContent>
  </w:sdt>
  <w:p w:rsidR="00F05388"/>
  <w:p w:rsidR="00A61287"/>
  <w:p w:rsidR="004936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3102" style="width:329pt;height:14pt;margin-top:0;margin-left:0;mso-position-horizontal:left;position:absolute;z-index:251661312" fillcolor="#919191" strokecolor="#919191">
          <v:textpath style="font-family:'Microsoft Sans Serif';font-size:14pt;v-text-align:left" string="Рег. номер WSSDOCS: Н-В-ТМН-2025-0026,  ID:1917"/>
        </v:shape>
      </w:pict>
    </w:r>
  </w:p>
  <w:p w:rsidR="00A61287"/>
  <w:p w:rsidR="00E23155"/>
  <w:p w:rsidR="004E397D"/>
  <w:p w:rsidR="0049365C">
    <w:r>
      <w:pict>
        <v:shape id="_x0000_s2052" type="#_x0000_t136" alt="Watermark_2802" style="width:350pt;height:14pt;margin-top:0;margin-left:0;mso-position-horizontal:left;position:absolute;z-index:251660288" fillcolor="#919191" strokecolor="#919191">
          <v:textpath style="font-family:'Microsoft Sans Serif';font-size:14pt;v-text-align:left" string="Рег. номер WSSDOCS: ЭСЗ-В-КГН-2025-50110,  ID:5826"/>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06868"/>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93838"/>
    <w:rsid w:val="002C00B8"/>
    <w:rsid w:val="002C0C6F"/>
    <w:rsid w:val="002E39BB"/>
    <w:rsid w:val="002E4167"/>
    <w:rsid w:val="002E4336"/>
    <w:rsid w:val="00321BCF"/>
    <w:rsid w:val="003561F4"/>
    <w:rsid w:val="00361D1F"/>
    <w:rsid w:val="003A337E"/>
    <w:rsid w:val="003C46FB"/>
    <w:rsid w:val="003D40D4"/>
    <w:rsid w:val="003F49FF"/>
    <w:rsid w:val="00402D4C"/>
    <w:rsid w:val="0042425D"/>
    <w:rsid w:val="00431A13"/>
    <w:rsid w:val="00442F5B"/>
    <w:rsid w:val="00487392"/>
    <w:rsid w:val="0049365C"/>
    <w:rsid w:val="004940C6"/>
    <w:rsid w:val="004B5DBA"/>
    <w:rsid w:val="004D3B34"/>
    <w:rsid w:val="004E397D"/>
    <w:rsid w:val="004E7D84"/>
    <w:rsid w:val="004F31E7"/>
    <w:rsid w:val="004F3AF3"/>
    <w:rsid w:val="0052513F"/>
    <w:rsid w:val="00540743"/>
    <w:rsid w:val="0054232E"/>
    <w:rsid w:val="00571CC1"/>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548F"/>
    <w:rsid w:val="00732457"/>
    <w:rsid w:val="00734994"/>
    <w:rsid w:val="0073501E"/>
    <w:rsid w:val="00746BD7"/>
    <w:rsid w:val="00753513"/>
    <w:rsid w:val="007746A9"/>
    <w:rsid w:val="007863B1"/>
    <w:rsid w:val="007B3F9C"/>
    <w:rsid w:val="007C211A"/>
    <w:rsid w:val="007F2696"/>
    <w:rsid w:val="007F31B0"/>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B2BF7"/>
    <w:rsid w:val="009C4129"/>
    <w:rsid w:val="009D39C5"/>
    <w:rsid w:val="009E54CF"/>
    <w:rsid w:val="009F4372"/>
    <w:rsid w:val="00A61287"/>
    <w:rsid w:val="00A72CAF"/>
    <w:rsid w:val="00A767CF"/>
    <w:rsid w:val="00AB58C7"/>
    <w:rsid w:val="00AC5104"/>
    <w:rsid w:val="00AD47CE"/>
    <w:rsid w:val="00AE3600"/>
    <w:rsid w:val="00B02A49"/>
    <w:rsid w:val="00B1418A"/>
    <w:rsid w:val="00B15B8F"/>
    <w:rsid w:val="00B21F01"/>
    <w:rsid w:val="00B35081"/>
    <w:rsid w:val="00B51D7C"/>
    <w:rsid w:val="00B61B4A"/>
    <w:rsid w:val="00B769F0"/>
    <w:rsid w:val="00BA75FD"/>
    <w:rsid w:val="00BD2CD7"/>
    <w:rsid w:val="00BF093F"/>
    <w:rsid w:val="00C07F30"/>
    <w:rsid w:val="00C13747"/>
    <w:rsid w:val="00C21FFF"/>
    <w:rsid w:val="00C52788"/>
    <w:rsid w:val="00C62050"/>
    <w:rsid w:val="00C7037E"/>
    <w:rsid w:val="00C834B5"/>
    <w:rsid w:val="00CA13E3"/>
    <w:rsid w:val="00CA5738"/>
    <w:rsid w:val="00CC6065"/>
    <w:rsid w:val="00CE4403"/>
    <w:rsid w:val="00CF013E"/>
    <w:rsid w:val="00CF7011"/>
    <w:rsid w:val="00D04BFA"/>
    <w:rsid w:val="00D4747A"/>
    <w:rsid w:val="00D7436F"/>
    <w:rsid w:val="00DC703C"/>
    <w:rsid w:val="00DD45E2"/>
    <w:rsid w:val="00DF7684"/>
    <w:rsid w:val="00E03358"/>
    <w:rsid w:val="00E23155"/>
    <w:rsid w:val="00E5779B"/>
    <w:rsid w:val="00EC3441"/>
    <w:rsid w:val="00F0040B"/>
    <w:rsid w:val="00F05388"/>
    <w:rsid w:val="00F13DFB"/>
    <w:rsid w:val="00F26BA7"/>
    <w:rsid w:val="00F82AA3"/>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F8B4-37FC-49F6-949D-8ECEFEEA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2025-10-16T09:31:00Z</dcterms:created>
  <dcterms:modified xsi:type="dcterms:W3CDTF">2025-10-16T09:31:00Z</dcterms:modified>
</cp:coreProperties>
</file>